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2B8F" w14:textId="77777777" w:rsidR="005B3C35" w:rsidRPr="007D2C2E" w:rsidRDefault="005B3C35" w:rsidP="005B3C35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D2C2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FINANŠU PIEDĀVĀJUMS</w:t>
      </w:r>
    </w:p>
    <w:p w14:paraId="5258F09A" w14:textId="77777777" w:rsidR="005B3C35" w:rsidRPr="007D2C2E" w:rsidRDefault="005B3C35" w:rsidP="005B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7D2C2E"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Iepazinušies ar </w:t>
      </w:r>
      <w:r w:rsidRPr="007D2C2E">
        <w:rPr>
          <w:rFonts w:ascii="Times New Roman" w:eastAsia="Times New Roman" w:hAnsi="Times New Roman" w:cs="Times New Roman"/>
          <w:b/>
          <w:bCs/>
          <w:sz w:val="20"/>
          <w:szCs w:val="20"/>
        </w:rPr>
        <w:t>Cenu aptauj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u, </w:t>
      </w:r>
      <w:r w:rsidRPr="007D2C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identifikācijas Nr. </w:t>
      </w:r>
      <w:r w:rsidRPr="007D2C2E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NS 2026/B/1</w:t>
      </w:r>
      <w:r w:rsidRPr="007D2C2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“</w:t>
      </w:r>
      <w:r w:rsidRPr="007D2C2E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 xml:space="preserve">Būvuzraudzības pakalpojumi  “Būvdarbi SIA “NAMSAIMNIEKS” biroja ēkas un garāžu ēkas Ezeru iela 2, Limbažos, energoefektivitātes paaugstināšanai un ēku atjaunošanai”” </w:t>
      </w:r>
      <w:r w:rsidRPr="007D2C2E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prasībām, piedāvājam, ievērojot darba uzdevumā noteiktas prasības un Latvijas</w:t>
      </w:r>
      <w:r w:rsidRPr="007D2C2E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7D2C2E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Republikas normatīvos aktus attiecīgajā jomā, veikt darba uzdevumu par šādu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324"/>
        <w:gridCol w:w="2280"/>
        <w:gridCol w:w="2126"/>
      </w:tblGrid>
      <w:tr w:rsidR="005B3C35" w:rsidRPr="007D2C2E" w14:paraId="3278EEE7" w14:textId="77777777" w:rsidTr="0061672C">
        <w:trPr>
          <w:trHeight w:val="1073"/>
        </w:trPr>
        <w:tc>
          <w:tcPr>
            <w:tcW w:w="621" w:type="dxa"/>
            <w:vAlign w:val="center"/>
          </w:tcPr>
          <w:p w14:paraId="3913341D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Nr.</w:t>
            </w:r>
          </w:p>
        </w:tc>
        <w:tc>
          <w:tcPr>
            <w:tcW w:w="4324" w:type="dxa"/>
            <w:vAlign w:val="center"/>
          </w:tcPr>
          <w:p w14:paraId="30C31327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Iepirkuma nosaukums</w:t>
            </w:r>
          </w:p>
        </w:tc>
        <w:tc>
          <w:tcPr>
            <w:tcW w:w="2280" w:type="dxa"/>
            <w:vAlign w:val="center"/>
          </w:tcPr>
          <w:p w14:paraId="46C2981C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Līgumcena </w:t>
            </w:r>
            <w:proofErr w:type="spellStart"/>
            <w:r w:rsidRPr="007D2C2E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  <w:t>euro</w:t>
            </w:r>
            <w:proofErr w:type="spellEnd"/>
          </w:p>
          <w:p w14:paraId="325234F4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bez PVN</w:t>
            </w:r>
          </w:p>
        </w:tc>
        <w:tc>
          <w:tcPr>
            <w:tcW w:w="2126" w:type="dxa"/>
            <w:vAlign w:val="center"/>
          </w:tcPr>
          <w:p w14:paraId="16C632C2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Līgumcena </w:t>
            </w:r>
            <w:proofErr w:type="spellStart"/>
            <w:r w:rsidRPr="007D2C2E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  <w:t>euro</w:t>
            </w:r>
            <w:proofErr w:type="spellEnd"/>
          </w:p>
          <w:p w14:paraId="4C960635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ar PVN</w:t>
            </w:r>
          </w:p>
        </w:tc>
      </w:tr>
      <w:tr w:rsidR="005B3C35" w:rsidRPr="007D2C2E" w14:paraId="5E44BBF1" w14:textId="77777777" w:rsidTr="0061672C">
        <w:trPr>
          <w:trHeight w:val="715"/>
        </w:trPr>
        <w:tc>
          <w:tcPr>
            <w:tcW w:w="621" w:type="dxa"/>
            <w:vAlign w:val="center"/>
          </w:tcPr>
          <w:p w14:paraId="6471F0FA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324" w:type="dxa"/>
            <w:vAlign w:val="center"/>
          </w:tcPr>
          <w:p w14:paraId="02369797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sz w:val="20"/>
                <w:szCs w:val="20"/>
              </w:rPr>
              <w:t>Būvuzraudzība ēku Ezeru ielā 2, Limbažos atjaunošanai un energoefektivitātes paaugstināšanai</w:t>
            </w:r>
          </w:p>
        </w:tc>
        <w:tc>
          <w:tcPr>
            <w:tcW w:w="2280" w:type="dxa"/>
            <w:vAlign w:val="center"/>
          </w:tcPr>
          <w:p w14:paraId="03623D7F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ADDE91C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B3C35" w:rsidRPr="007D2C2E" w14:paraId="1C77723A" w14:textId="77777777" w:rsidTr="0061672C">
        <w:trPr>
          <w:trHeight w:val="307"/>
        </w:trPr>
        <w:tc>
          <w:tcPr>
            <w:tcW w:w="4945" w:type="dxa"/>
            <w:gridSpan w:val="2"/>
            <w:vAlign w:val="center"/>
          </w:tcPr>
          <w:p w14:paraId="0DEAE2F2" w14:textId="77777777" w:rsidR="005B3C35" w:rsidRPr="007D2C2E" w:rsidRDefault="005B3C35" w:rsidP="0061672C">
            <w:pPr>
              <w:suppressAutoHyphen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KOPĀ:</w:t>
            </w:r>
          </w:p>
        </w:tc>
        <w:tc>
          <w:tcPr>
            <w:tcW w:w="2280" w:type="dxa"/>
            <w:vAlign w:val="center"/>
          </w:tcPr>
          <w:p w14:paraId="071121F4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37503E6B" w14:textId="77777777" w:rsidR="005B3C35" w:rsidRPr="007D2C2E" w:rsidRDefault="005B3C35" w:rsidP="0061672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2D65EF5E" w14:textId="77777777" w:rsidR="005B3C35" w:rsidRPr="007D2C2E" w:rsidRDefault="005B3C35" w:rsidP="005B3C35">
      <w:pPr>
        <w:keepLines/>
        <w:widowControl w:val="0"/>
        <w:suppressAutoHyphens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9410" w:type="dxa"/>
        <w:tblInd w:w="-10" w:type="dxa"/>
        <w:tblLook w:val="04A0" w:firstRow="1" w:lastRow="0" w:firstColumn="1" w:lastColumn="0" w:noHBand="0" w:noVBand="1"/>
      </w:tblPr>
      <w:tblGrid>
        <w:gridCol w:w="3261"/>
        <w:gridCol w:w="6149"/>
      </w:tblGrid>
      <w:tr w:rsidR="005B3C35" w:rsidRPr="007D2C2E" w14:paraId="347CDD26" w14:textId="77777777" w:rsidTr="0061672C">
        <w:trPr>
          <w:trHeight w:val="5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CA9E3" w14:textId="77777777" w:rsidR="005B3C35" w:rsidRPr="007D2C2E" w:rsidRDefault="005B3C35" w:rsidP="006167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Pretendenta nosaukums</w:t>
            </w:r>
          </w:p>
        </w:tc>
        <w:tc>
          <w:tcPr>
            <w:tcW w:w="6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2E40E8" w14:textId="77777777" w:rsidR="005B3C35" w:rsidRPr="007D2C2E" w:rsidRDefault="005B3C35" w:rsidP="006167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3C35" w:rsidRPr="007D2C2E" w14:paraId="46D2B792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CBE9E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Reģistrācijas numurs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6975A2" w14:textId="77777777" w:rsidR="005B3C35" w:rsidRPr="007D2C2E" w:rsidRDefault="005B3C35" w:rsidP="006167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3C35" w:rsidRPr="007D2C2E" w14:paraId="08D19129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92F49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Juridiskā adrese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7D5CA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3C35" w:rsidRPr="007D2C2E" w14:paraId="72CB1289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A7F26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Faktiskā adrese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CC9EC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3C35" w:rsidRPr="007D2C2E" w14:paraId="726860AA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30DA0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Bankas rekvizīti: </w:t>
            </w:r>
            <w:r w:rsidRPr="007D2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nosaukums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7E96B4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3C35" w:rsidRPr="007D2C2E" w14:paraId="5EFFBD48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13B8A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Kods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5F89F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C35" w:rsidRPr="007D2C2E" w14:paraId="2B63A11A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64FA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Konta numurs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E77AEC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C35" w:rsidRPr="007D2C2E" w14:paraId="465D2324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83578" w14:textId="77777777" w:rsidR="005B3C35" w:rsidRPr="007D2C2E" w:rsidRDefault="005B3C35" w:rsidP="006167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Atbildīgā būvuzrauga sertifikāta numurs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7F9F6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C35" w:rsidRPr="007D2C2E" w14:paraId="5D259819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9EE92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Tālrunis, fakss: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E256B8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3C35" w:rsidRPr="007D2C2E" w14:paraId="459196BB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8ED53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E-pasts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52E65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3C35" w:rsidRPr="007D2C2E" w14:paraId="43FFBD2E" w14:textId="77777777" w:rsidTr="0061672C">
        <w:trPr>
          <w:trHeight w:val="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06D0E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Kontaktpersona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4AC39" w14:textId="77777777" w:rsidR="005B3C35" w:rsidRPr="007D2C2E" w:rsidRDefault="005B3C35" w:rsidP="006167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5096993" w14:textId="77777777" w:rsidR="005B3C35" w:rsidRPr="007D2C2E" w:rsidRDefault="005B3C35" w:rsidP="005B3C35">
      <w:pPr>
        <w:keepLines/>
        <w:widowControl w:val="0"/>
        <w:suppressAutoHyphens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523FA68" w14:textId="77777777" w:rsidR="005B3C35" w:rsidRPr="007D2C2E" w:rsidRDefault="005B3C35" w:rsidP="005B3C35">
      <w:pPr>
        <w:keepLines/>
        <w:widowControl w:val="0"/>
        <w:suppressAutoHyphens/>
        <w:ind w:firstLine="34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D2C2E">
        <w:rPr>
          <w:rFonts w:ascii="Times New Roman" w:hAnsi="Times New Roman" w:cs="Times New Roman"/>
          <w:sz w:val="20"/>
          <w:szCs w:val="20"/>
          <w:lang w:eastAsia="ar-SA"/>
        </w:rPr>
        <w:t>Mēs apliecinām, ka:</w:t>
      </w:r>
    </w:p>
    <w:p w14:paraId="204A1EA2" w14:textId="77777777" w:rsidR="005B3C35" w:rsidRPr="007D2C2E" w:rsidRDefault="005B3C35" w:rsidP="005B3C35">
      <w:pPr>
        <w:keepLines/>
        <w:widowControl w:val="0"/>
        <w:numPr>
          <w:ilvl w:val="0"/>
          <w:numId w:val="1"/>
        </w:numPr>
        <w:tabs>
          <w:tab w:val="clear" w:pos="1069"/>
          <w:tab w:val="num" w:pos="-1800"/>
          <w:tab w:val="num" w:pos="709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D2C2E">
        <w:rPr>
          <w:rFonts w:ascii="Times New Roman" w:hAnsi="Times New Roman" w:cs="Times New Roman"/>
          <w:sz w:val="20"/>
          <w:szCs w:val="20"/>
          <w:lang w:eastAsia="ar-SA"/>
        </w:rPr>
        <w:t>Nekādā veidā neesam ieinteresēti nevienā citā piedāvājumā, kas iesniegts šajā iepirkumā;</w:t>
      </w:r>
    </w:p>
    <w:p w14:paraId="5685DED4" w14:textId="77777777" w:rsidR="005B3C35" w:rsidRPr="007D2C2E" w:rsidRDefault="005B3C35" w:rsidP="005B3C35">
      <w:pPr>
        <w:keepLines/>
        <w:widowControl w:val="0"/>
        <w:numPr>
          <w:ilvl w:val="0"/>
          <w:numId w:val="1"/>
        </w:numPr>
        <w:tabs>
          <w:tab w:val="clear" w:pos="1069"/>
          <w:tab w:val="num" w:pos="-1800"/>
          <w:tab w:val="num" w:pos="709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D2C2E">
        <w:rPr>
          <w:rFonts w:ascii="Times New Roman" w:hAnsi="Times New Roman" w:cs="Times New Roman"/>
          <w:sz w:val="20"/>
          <w:szCs w:val="20"/>
          <w:lang w:eastAsia="ar-SA"/>
        </w:rPr>
        <w:t>Nav tādu apstākļu, kuri liegtu mums piedalīties iepirkumā un izpildīt tehniskajā specifikācijā norādītās prasības.</w:t>
      </w:r>
    </w:p>
    <w:p w14:paraId="68C24AC6" w14:textId="77777777" w:rsidR="005B3C35" w:rsidRPr="007D2C2E" w:rsidRDefault="005B3C35" w:rsidP="005B3C35">
      <w:pPr>
        <w:keepLines/>
        <w:widowControl w:val="0"/>
        <w:numPr>
          <w:ilvl w:val="0"/>
          <w:numId w:val="1"/>
        </w:numPr>
        <w:tabs>
          <w:tab w:val="clear" w:pos="1069"/>
          <w:tab w:val="num" w:pos="-1800"/>
          <w:tab w:val="num" w:pos="709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D2C2E">
        <w:rPr>
          <w:rFonts w:ascii="Times New Roman" w:hAnsi="Times New Roman" w:cs="Times New Roman"/>
          <w:sz w:val="20"/>
          <w:szCs w:val="20"/>
          <w:lang w:eastAsia="ar-SA"/>
        </w:rPr>
        <w:t>Piedāvājuma summā iekļautas visas pretendenta paredzamās izmaksas un visi normatīvajos aktos paredzētie nodokļi un nodevas (izņemot PVN), kas nepieciešami kvalitatīvai pakalpojumu izpildei.</w:t>
      </w:r>
    </w:p>
    <w:tbl>
      <w:tblPr>
        <w:tblpPr w:leftFromText="180" w:rightFromText="180" w:vertAnchor="text" w:horzAnchor="margin" w:tblpXSpec="center" w:tblpY="142"/>
        <w:tblW w:w="9322" w:type="dxa"/>
        <w:tblLayout w:type="fixed"/>
        <w:tblLook w:val="0000" w:firstRow="0" w:lastRow="0" w:firstColumn="0" w:lastColumn="0" w:noHBand="0" w:noVBand="0"/>
      </w:tblPr>
      <w:tblGrid>
        <w:gridCol w:w="4588"/>
        <w:gridCol w:w="4734"/>
      </w:tblGrid>
      <w:tr w:rsidR="005B3C35" w:rsidRPr="007D2C2E" w14:paraId="30D16BE6" w14:textId="77777777" w:rsidTr="0061672C">
        <w:trPr>
          <w:trHeight w:val="5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B6D05" w14:textId="77777777" w:rsidR="005B3C35" w:rsidRPr="007D2C2E" w:rsidRDefault="005B3C35" w:rsidP="0061672C">
            <w:pPr>
              <w:keepLines/>
              <w:widowControl w:val="0"/>
              <w:suppressAutoHyphens/>
              <w:ind w:left="425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Vārds, uzvārds, amats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930" w14:textId="77777777" w:rsidR="005B3C35" w:rsidRPr="007D2C2E" w:rsidRDefault="005B3C35" w:rsidP="0061672C">
            <w:pPr>
              <w:keepLines/>
              <w:widowControl w:val="0"/>
              <w:suppressAutoHyphens/>
              <w:ind w:left="42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B3C35" w:rsidRPr="007D2C2E" w14:paraId="23247C2A" w14:textId="77777777" w:rsidTr="0061672C">
        <w:trPr>
          <w:trHeight w:val="197"/>
        </w:trPr>
        <w:tc>
          <w:tcPr>
            <w:tcW w:w="45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252424" w14:textId="77777777" w:rsidR="005B3C35" w:rsidRPr="007D2C2E" w:rsidRDefault="005B3C35" w:rsidP="0061672C">
            <w:pPr>
              <w:keepLines/>
              <w:widowControl w:val="0"/>
              <w:suppressAutoHyphens/>
              <w:ind w:left="425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Paraksts </w:t>
            </w:r>
          </w:p>
        </w:tc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86982" w14:textId="77777777" w:rsidR="005B3C35" w:rsidRPr="007D2C2E" w:rsidRDefault="005B3C35" w:rsidP="0061672C">
            <w:pPr>
              <w:keepLines/>
              <w:widowControl w:val="0"/>
              <w:suppressAutoHyphens/>
              <w:ind w:left="42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B3C35" w:rsidRPr="007D2C2E" w14:paraId="499CAB9C" w14:textId="77777777" w:rsidTr="0061672C">
        <w:trPr>
          <w:trHeight w:val="188"/>
        </w:trPr>
        <w:tc>
          <w:tcPr>
            <w:tcW w:w="4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C2C3A" w14:textId="77777777" w:rsidR="005B3C35" w:rsidRPr="007D2C2E" w:rsidRDefault="005B3C35" w:rsidP="0061672C">
            <w:pPr>
              <w:keepLines/>
              <w:widowControl w:val="0"/>
              <w:suppressAutoHyphens/>
              <w:ind w:left="425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D2C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8629" w14:textId="77777777" w:rsidR="005B3C35" w:rsidRPr="007D2C2E" w:rsidRDefault="005B3C35" w:rsidP="0061672C">
            <w:pPr>
              <w:keepLines/>
              <w:widowControl w:val="0"/>
              <w:suppressAutoHyphens/>
              <w:ind w:left="425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A705BE9" w14:textId="77777777" w:rsidR="005B3C35" w:rsidRPr="007D2C2E" w:rsidRDefault="005B3C35" w:rsidP="005B3C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5F2B75" w14:textId="77777777" w:rsidR="00AB677B" w:rsidRDefault="00AB677B"/>
    <w:sectPr w:rsidR="00AB6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B90"/>
    <w:multiLevelType w:val="hybridMultilevel"/>
    <w:tmpl w:val="E94EE9C4"/>
    <w:lvl w:ilvl="0" w:tplc="0419000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77617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35"/>
    <w:rsid w:val="005B3C35"/>
    <w:rsid w:val="0066136C"/>
    <w:rsid w:val="00AB677B"/>
    <w:rsid w:val="00DA6694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140D"/>
  <w15:chartTrackingRefBased/>
  <w15:docId w15:val="{755449DD-E739-4050-B3A6-159D82CD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3C35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B3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B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B3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B3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B3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B3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B3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B3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B3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B3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B3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B3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B3C3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B3C35"/>
    <w:rPr>
      <w:rFonts w:eastAsiaTheme="majorEastAsia" w:cstheme="majorBidi"/>
      <w:color w:val="2F5496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B3C3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B3C35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B3C3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B3C35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B3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B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B3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B3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B3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B3C35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5B3C3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B3C3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B3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B3C3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5B3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Namsaimnieks</dc:creator>
  <cp:keywords/>
  <dc:description/>
  <cp:lastModifiedBy>SIA Namsaimnieks</cp:lastModifiedBy>
  <cp:revision>1</cp:revision>
  <dcterms:created xsi:type="dcterms:W3CDTF">2026-04-08T10:17:00Z</dcterms:created>
  <dcterms:modified xsi:type="dcterms:W3CDTF">2026-04-08T10:18:00Z</dcterms:modified>
</cp:coreProperties>
</file>